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0FEE" w14:textId="15D03CD2" w:rsidR="00A815E0" w:rsidRDefault="00A815E0" w:rsidP="00A815E0">
      <w:pPr>
        <w:jc w:val="center"/>
        <w:rPr>
          <w:rFonts w:ascii="Times New Roman" w:hAnsi="Times New Roman" w:cs="Times New Roman"/>
          <w:b/>
          <w:bCs/>
          <w:sz w:val="28"/>
          <w:szCs w:val="28"/>
          <w:lang w:val="en-US"/>
        </w:rPr>
      </w:pPr>
      <w:r w:rsidRPr="00A815E0">
        <w:rPr>
          <w:rFonts w:ascii="Times New Roman" w:hAnsi="Times New Roman" w:cs="Times New Roman"/>
          <w:b/>
          <w:bCs/>
          <w:sz w:val="28"/>
          <w:szCs w:val="28"/>
          <w:lang w:val="en-US"/>
        </w:rPr>
        <w:t>The DC</w:t>
      </w:r>
      <w:r>
        <w:rPr>
          <w:rFonts w:ascii="Times New Roman" w:hAnsi="Times New Roman" w:cs="Times New Roman"/>
          <w:b/>
          <w:bCs/>
          <w:sz w:val="28"/>
          <w:szCs w:val="28"/>
          <w:lang w:val="en-US"/>
        </w:rPr>
        <w:t>-</w:t>
      </w:r>
      <w:r w:rsidRPr="00A815E0">
        <w:rPr>
          <w:rFonts w:ascii="Times New Roman" w:hAnsi="Times New Roman" w:cs="Times New Roman"/>
          <w:b/>
          <w:bCs/>
          <w:sz w:val="28"/>
          <w:szCs w:val="28"/>
          <w:lang w:val="en-US"/>
        </w:rPr>
        <w:t xml:space="preserve">140 project:  new </w:t>
      </w:r>
      <w:r w:rsidR="00115AC1">
        <w:rPr>
          <w:rFonts w:ascii="Times New Roman" w:hAnsi="Times New Roman" w:cs="Times New Roman"/>
          <w:b/>
          <w:bCs/>
          <w:sz w:val="28"/>
          <w:szCs w:val="28"/>
          <w:lang w:val="en-US"/>
        </w:rPr>
        <w:t>m</w:t>
      </w:r>
      <w:r w:rsidR="00115AC1" w:rsidRPr="00115AC1">
        <w:rPr>
          <w:rFonts w:ascii="Times New Roman" w:hAnsi="Times New Roman" w:cs="Times New Roman"/>
          <w:b/>
          <w:bCs/>
          <w:sz w:val="28"/>
          <w:szCs w:val="28"/>
          <w:lang w:val="en-US"/>
        </w:rPr>
        <w:t xml:space="preserve">ultipurpose </w:t>
      </w:r>
      <w:r w:rsidRPr="00A815E0">
        <w:rPr>
          <w:rFonts w:ascii="Times New Roman" w:hAnsi="Times New Roman" w:cs="Times New Roman"/>
          <w:b/>
          <w:bCs/>
          <w:sz w:val="28"/>
          <w:szCs w:val="28"/>
          <w:lang w:val="en-US"/>
        </w:rPr>
        <w:t xml:space="preserve">applied science facility </w:t>
      </w:r>
    </w:p>
    <w:p w14:paraId="1847F725" w14:textId="78958A19" w:rsidR="002749F8" w:rsidRPr="00A815E0" w:rsidRDefault="00A815E0" w:rsidP="00A815E0">
      <w:pPr>
        <w:jc w:val="center"/>
        <w:rPr>
          <w:rFonts w:ascii="Times New Roman" w:hAnsi="Times New Roman" w:cs="Times New Roman"/>
          <w:sz w:val="28"/>
          <w:szCs w:val="28"/>
          <w:lang w:val="en-US"/>
        </w:rPr>
      </w:pPr>
      <w:r w:rsidRPr="00A815E0">
        <w:rPr>
          <w:rFonts w:ascii="Times New Roman" w:hAnsi="Times New Roman" w:cs="Times New Roman"/>
          <w:b/>
          <w:bCs/>
          <w:sz w:val="28"/>
          <w:szCs w:val="28"/>
          <w:lang w:val="en-US"/>
        </w:rPr>
        <w:t xml:space="preserve"> at FLNR </w:t>
      </w:r>
      <w:r w:rsidR="00CA2E4C">
        <w:rPr>
          <w:rFonts w:ascii="Times New Roman" w:hAnsi="Times New Roman" w:cs="Times New Roman"/>
          <w:b/>
          <w:bCs/>
          <w:sz w:val="28"/>
          <w:szCs w:val="28"/>
          <w:lang w:val="en-US"/>
        </w:rPr>
        <w:t xml:space="preserve">JINR </w:t>
      </w:r>
      <w:r w:rsidRPr="00A815E0">
        <w:rPr>
          <w:rFonts w:ascii="Times New Roman" w:hAnsi="Times New Roman" w:cs="Times New Roman"/>
          <w:b/>
          <w:bCs/>
          <w:sz w:val="28"/>
          <w:szCs w:val="28"/>
          <w:lang w:val="en-US"/>
        </w:rPr>
        <w:t>Accelerator Complex</w:t>
      </w:r>
      <w:r w:rsidR="00115AC1">
        <w:rPr>
          <w:rFonts w:ascii="Times New Roman" w:hAnsi="Times New Roman" w:cs="Times New Roman"/>
          <w:b/>
          <w:bCs/>
          <w:sz w:val="28"/>
          <w:szCs w:val="28"/>
          <w:lang w:val="en-US"/>
        </w:rPr>
        <w:t>.</w:t>
      </w:r>
    </w:p>
    <w:p w14:paraId="24CE90C8" w14:textId="77777777" w:rsidR="002749F8" w:rsidRPr="00B40141" w:rsidRDefault="002749F8">
      <w:pPr>
        <w:rPr>
          <w:rFonts w:ascii="Times New Roman" w:hAnsi="Times New Roman" w:cs="Times New Roman"/>
          <w:sz w:val="24"/>
          <w:szCs w:val="24"/>
          <w:lang w:val="en-US"/>
        </w:rPr>
      </w:pPr>
    </w:p>
    <w:p w14:paraId="23950B1F" w14:textId="77777777" w:rsidR="002749F8" w:rsidRDefault="002749F8" w:rsidP="002749F8">
      <w:pPr>
        <w:pStyle w:val="AbstractTitle"/>
        <w:rPr>
          <w:b/>
          <w:bCs/>
          <w:sz w:val="28"/>
          <w:szCs w:val="28"/>
        </w:rPr>
      </w:pPr>
      <w:r w:rsidRPr="00115AC1">
        <w:rPr>
          <w:b/>
          <w:bCs/>
          <w:sz w:val="28"/>
          <w:szCs w:val="28"/>
        </w:rPr>
        <w:t>Abstract</w:t>
      </w:r>
    </w:p>
    <w:p w14:paraId="76EEA778" w14:textId="77777777" w:rsidR="00115AC1" w:rsidRPr="00115AC1" w:rsidRDefault="00115AC1" w:rsidP="00115AC1">
      <w:pPr>
        <w:pStyle w:val="a3"/>
        <w:rPr>
          <w:lang w:val="en-GB"/>
        </w:rPr>
      </w:pPr>
    </w:p>
    <w:p w14:paraId="7F7B9947" w14:textId="4E3CE8AF" w:rsidR="00D969C8" w:rsidRPr="00D969C8" w:rsidRDefault="00115AC1" w:rsidP="00D969C8">
      <w:pPr>
        <w:pStyle w:val="my-0"/>
        <w:jc w:val="both"/>
        <w:rPr>
          <w:i/>
          <w:iCs/>
          <w:sz w:val="28"/>
          <w:szCs w:val="28"/>
          <w:lang w:val="en-US"/>
        </w:rPr>
      </w:pPr>
      <w:r w:rsidRPr="00D969C8">
        <w:rPr>
          <w:i/>
          <w:iCs/>
          <w:sz w:val="28"/>
          <w:szCs w:val="28"/>
          <w:lang w:val="en-US"/>
        </w:rPr>
        <w:t xml:space="preserve"> </w:t>
      </w:r>
      <w:r w:rsidR="00D969C8" w:rsidRPr="00D969C8">
        <w:rPr>
          <w:i/>
          <w:iCs/>
          <w:sz w:val="28"/>
          <w:szCs w:val="28"/>
          <w:lang w:val="en-US"/>
        </w:rPr>
        <w:t xml:space="preserve">The </w:t>
      </w:r>
      <w:proofErr w:type="spellStart"/>
      <w:r w:rsidR="00D969C8" w:rsidRPr="00D969C8">
        <w:rPr>
          <w:i/>
          <w:iCs/>
          <w:sz w:val="28"/>
          <w:szCs w:val="28"/>
          <w:lang w:val="en-US"/>
        </w:rPr>
        <w:t>Flerov</w:t>
      </w:r>
      <w:proofErr w:type="spellEnd"/>
      <w:r w:rsidR="00D969C8" w:rsidRPr="00D969C8">
        <w:rPr>
          <w:i/>
          <w:iCs/>
          <w:sz w:val="28"/>
          <w:szCs w:val="28"/>
          <w:lang w:val="en-US"/>
        </w:rPr>
        <w:t xml:space="preserve"> Laboratory of Nuclear Reactions at the Joint Institute for Nuclear Research continues its work on the creation of a multipurpose scientific and applied complex based on the new DC-140 cyclotron. The complex includes three experimental channels and </w:t>
      </w:r>
      <w:r w:rsidR="00200D34">
        <w:rPr>
          <w:i/>
          <w:iCs/>
          <w:sz w:val="28"/>
          <w:szCs w:val="28"/>
          <w:lang w:val="en-US"/>
        </w:rPr>
        <w:t>is</w:t>
      </w:r>
      <w:r w:rsidR="00D969C8" w:rsidRPr="00D969C8">
        <w:rPr>
          <w:i/>
          <w:iCs/>
          <w:sz w:val="28"/>
          <w:szCs w:val="28"/>
          <w:lang w:val="en-US"/>
        </w:rPr>
        <w:t xml:space="preserve"> intended applied use of heavy ion beams, </w:t>
      </w:r>
      <w:r w:rsidR="00200D34">
        <w:rPr>
          <w:i/>
          <w:iCs/>
          <w:sz w:val="28"/>
          <w:szCs w:val="28"/>
          <w:lang w:val="en-US"/>
        </w:rPr>
        <w:t>in fields of</w:t>
      </w:r>
      <w:r w:rsidR="00D969C8" w:rsidRPr="00D969C8">
        <w:rPr>
          <w:i/>
          <w:iCs/>
          <w:sz w:val="28"/>
          <w:szCs w:val="28"/>
          <w:lang w:val="en-US"/>
        </w:rPr>
        <w:t>:</w:t>
      </w:r>
      <w:r w:rsidR="00D969C8" w:rsidRPr="00D969C8">
        <w:rPr>
          <w:lang w:val="en-US"/>
        </w:rPr>
        <w:t xml:space="preserve"> </w:t>
      </w:r>
      <w:r w:rsidR="00D969C8" w:rsidRPr="00D969C8">
        <w:rPr>
          <w:rStyle w:val="JACoWBodyTextIndentChar"/>
          <w:i/>
          <w:iCs/>
          <w:sz w:val="28"/>
          <w:szCs w:val="28"/>
        </w:rPr>
        <w:t>the production of the heterogeneous micro - and nano-structured materials; testing of electronic components (avionics and space electronics) for radiation hardness; ion-implantation nanotechnology and radiation materials science.</w:t>
      </w:r>
    </w:p>
    <w:p w14:paraId="4A284E57" w14:textId="1C3E6262" w:rsidR="00B40141" w:rsidRPr="00A815E0" w:rsidRDefault="00115AC1" w:rsidP="00A815E0">
      <w:pPr>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B40141" w:rsidRPr="00A815E0">
        <w:rPr>
          <w:rFonts w:ascii="Times New Roman" w:hAnsi="Times New Roman" w:cs="Times New Roman"/>
          <w:i/>
          <w:sz w:val="28"/>
          <w:szCs w:val="28"/>
          <w:lang w:val="en-US"/>
        </w:rPr>
        <w:t xml:space="preserve"> </w:t>
      </w:r>
      <w:r w:rsidRPr="00115AC1">
        <w:rPr>
          <w:rFonts w:ascii="Times New Roman" w:hAnsi="Times New Roman" w:cs="Times New Roman"/>
          <w:i/>
          <w:sz w:val="28"/>
          <w:szCs w:val="28"/>
          <w:lang w:val="en-US"/>
        </w:rPr>
        <w:t xml:space="preserve">Basing on FLNR long term experience in these fields and aiming to boost the plant performance, FLNR </w:t>
      </w:r>
      <w:r w:rsidR="00CF1999">
        <w:rPr>
          <w:rFonts w:ascii="Times New Roman" w:hAnsi="Times New Roman" w:cs="Times New Roman"/>
          <w:i/>
          <w:sz w:val="28"/>
          <w:szCs w:val="28"/>
          <w:lang w:val="en-US"/>
        </w:rPr>
        <w:t>in 2020</w:t>
      </w:r>
      <w:r w:rsidR="00CF1999" w:rsidRPr="00115AC1">
        <w:rPr>
          <w:rFonts w:ascii="Times New Roman" w:hAnsi="Times New Roman" w:cs="Times New Roman"/>
          <w:i/>
          <w:sz w:val="28"/>
          <w:szCs w:val="28"/>
          <w:lang w:val="en-US"/>
        </w:rPr>
        <w:t xml:space="preserve"> </w:t>
      </w:r>
      <w:r w:rsidRPr="00115AC1">
        <w:rPr>
          <w:rFonts w:ascii="Times New Roman" w:hAnsi="Times New Roman" w:cs="Times New Roman"/>
          <w:i/>
          <w:sz w:val="28"/>
          <w:szCs w:val="28"/>
          <w:lang w:val="en-US"/>
        </w:rPr>
        <w:t>started</w:t>
      </w:r>
      <w:r w:rsidR="00CF1999">
        <w:rPr>
          <w:rFonts w:ascii="Times New Roman" w:hAnsi="Times New Roman" w:cs="Times New Roman"/>
          <w:i/>
          <w:sz w:val="28"/>
          <w:szCs w:val="28"/>
          <w:lang w:val="en-US"/>
        </w:rPr>
        <w:t xml:space="preserve"> </w:t>
      </w:r>
      <w:r w:rsidRPr="00115AC1">
        <w:rPr>
          <w:rFonts w:ascii="Times New Roman" w:hAnsi="Times New Roman" w:cs="Times New Roman"/>
          <w:i/>
          <w:sz w:val="28"/>
          <w:szCs w:val="28"/>
          <w:lang w:val="en-US"/>
        </w:rPr>
        <w:t>the Design Study of the dedicated applied science facility which should consist of new machine and modern beamlines for the certain applied activity. From the common user’s requirements, operation simplicity and cost reasons the main parameters of future machine and experimental setups were chosen. The facility will be based on a new DC</w:t>
      </w:r>
      <w:r>
        <w:rPr>
          <w:rFonts w:ascii="Times New Roman" w:hAnsi="Times New Roman" w:cs="Times New Roman"/>
          <w:i/>
          <w:sz w:val="28"/>
          <w:szCs w:val="28"/>
          <w:lang w:val="en-US"/>
        </w:rPr>
        <w:t>-</w:t>
      </w:r>
      <w:r w:rsidRPr="00115AC1">
        <w:rPr>
          <w:rFonts w:ascii="Times New Roman" w:hAnsi="Times New Roman" w:cs="Times New Roman"/>
          <w:i/>
          <w:sz w:val="28"/>
          <w:szCs w:val="28"/>
          <w:lang w:val="en-US"/>
        </w:rPr>
        <w:t>140 isochronous cyclotron. Following the modern user’s requirements DC</w:t>
      </w:r>
      <w:r w:rsidR="00CF1999">
        <w:rPr>
          <w:rFonts w:ascii="Times New Roman" w:hAnsi="Times New Roman" w:cs="Times New Roman"/>
          <w:i/>
          <w:sz w:val="28"/>
          <w:szCs w:val="28"/>
          <w:lang w:val="en-US"/>
        </w:rPr>
        <w:t>-</w:t>
      </w:r>
      <w:r w:rsidRPr="00115AC1">
        <w:rPr>
          <w:rFonts w:ascii="Times New Roman" w:hAnsi="Times New Roman" w:cs="Times New Roman"/>
          <w:i/>
          <w:sz w:val="28"/>
          <w:szCs w:val="28"/>
          <w:lang w:val="en-US"/>
        </w:rPr>
        <w:t>140 will be the multiparticle, double - energy machine, capable with light and heavy ions up to bismuth will accelerate the heavy ions with mass-to-charge ratio A/Z of the range from 4.9 to 8.25 up to fixed energies 2.1 and 4.8 MeV per nucleon.</w:t>
      </w:r>
    </w:p>
    <w:p w14:paraId="27D85C29" w14:textId="7A06E591" w:rsidR="002749F8" w:rsidRPr="00A815E0" w:rsidRDefault="00A815E0" w:rsidP="00A815E0">
      <w:pPr>
        <w:jc w:val="both"/>
        <w:rPr>
          <w:rFonts w:ascii="Times New Roman" w:hAnsi="Times New Roman" w:cs="Times New Roman"/>
          <w:i/>
          <w:sz w:val="28"/>
          <w:szCs w:val="28"/>
          <w:lang w:val="en-US"/>
        </w:rPr>
      </w:pPr>
      <w:r w:rsidRPr="00A815E0">
        <w:rPr>
          <w:rFonts w:ascii="Times New Roman" w:hAnsi="Times New Roman" w:cs="Times New Roman"/>
          <w:i/>
          <w:sz w:val="28"/>
          <w:szCs w:val="28"/>
          <w:lang w:val="en-US"/>
        </w:rPr>
        <w:t xml:space="preserve">   </w:t>
      </w:r>
      <w:r w:rsidR="00115AC1">
        <w:rPr>
          <w:rFonts w:ascii="Times New Roman" w:hAnsi="Times New Roman" w:cs="Times New Roman"/>
          <w:i/>
          <w:sz w:val="28"/>
          <w:szCs w:val="28"/>
          <w:lang w:val="en-US"/>
        </w:rPr>
        <w:t>F</w:t>
      </w:r>
      <w:r w:rsidR="00B40141" w:rsidRPr="00A815E0">
        <w:rPr>
          <w:rFonts w:ascii="Times New Roman" w:hAnsi="Times New Roman" w:cs="Times New Roman"/>
          <w:i/>
          <w:sz w:val="28"/>
          <w:szCs w:val="28"/>
          <w:lang w:val="en-US"/>
        </w:rPr>
        <w:t xml:space="preserve">ollowing </w:t>
      </w:r>
      <w:r w:rsidR="00081756" w:rsidRPr="00081756">
        <w:rPr>
          <w:rFonts w:ascii="Times New Roman" w:hAnsi="Times New Roman" w:cs="Times New Roman"/>
          <w:i/>
          <w:sz w:val="28"/>
          <w:szCs w:val="28"/>
          <w:lang w:val="en-US"/>
        </w:rPr>
        <w:t>the industries progress and its requests</w:t>
      </w:r>
      <w:r w:rsidR="00081756" w:rsidRPr="00081756">
        <w:rPr>
          <w:rFonts w:ascii="Times New Roman" w:hAnsi="Times New Roman" w:cs="Times New Roman"/>
          <w:i/>
          <w:sz w:val="28"/>
          <w:szCs w:val="28"/>
          <w:lang w:val="en-US"/>
        </w:rPr>
        <w:t xml:space="preserve"> </w:t>
      </w:r>
      <w:r w:rsidR="00B40141" w:rsidRPr="00A815E0">
        <w:rPr>
          <w:rFonts w:ascii="Times New Roman" w:hAnsi="Times New Roman" w:cs="Times New Roman"/>
          <w:i/>
          <w:sz w:val="28"/>
          <w:szCs w:val="28"/>
          <w:lang w:val="en-US"/>
        </w:rPr>
        <w:t>(</w:t>
      </w:r>
      <w:r w:rsidR="00081756">
        <w:rPr>
          <w:rFonts w:ascii="Times New Roman" w:hAnsi="Times New Roman" w:cs="Times New Roman"/>
          <w:i/>
          <w:sz w:val="28"/>
          <w:szCs w:val="28"/>
          <w:lang w:val="en-US"/>
        </w:rPr>
        <w:t xml:space="preserve">thicker nuclear membranes needs, new composite material for material science, </w:t>
      </w:r>
      <w:r w:rsidR="00B40141" w:rsidRPr="00A815E0">
        <w:rPr>
          <w:rFonts w:ascii="Times New Roman" w:hAnsi="Times New Roman" w:cs="Times New Roman"/>
          <w:i/>
          <w:sz w:val="28"/>
          <w:szCs w:val="28"/>
          <w:lang w:val="en-US"/>
        </w:rPr>
        <w:t xml:space="preserve">thick complicated multilayer topology of components and its’ elements miniaturization) the standards start to be changed. To follow new requirements and to improve the facility performance, the next generation facility should provide some important </w:t>
      </w:r>
      <w:r w:rsidR="00115AC1" w:rsidRPr="00A815E0">
        <w:rPr>
          <w:rFonts w:ascii="Times New Roman" w:hAnsi="Times New Roman" w:cs="Times New Roman"/>
          <w:i/>
          <w:sz w:val="28"/>
          <w:szCs w:val="28"/>
          <w:lang w:val="en-US"/>
        </w:rPr>
        <w:t>issues,</w:t>
      </w:r>
      <w:r w:rsidR="00B40141" w:rsidRPr="00A815E0">
        <w:rPr>
          <w:rFonts w:ascii="Times New Roman" w:hAnsi="Times New Roman" w:cs="Times New Roman"/>
          <w:i/>
          <w:sz w:val="28"/>
          <w:szCs w:val="28"/>
          <w:lang w:val="en-US"/>
        </w:rPr>
        <w:t xml:space="preserve"> and DC</w:t>
      </w:r>
      <w:r w:rsidR="002835B6">
        <w:rPr>
          <w:rFonts w:ascii="Times New Roman" w:hAnsi="Times New Roman" w:cs="Times New Roman"/>
          <w:i/>
          <w:sz w:val="28"/>
          <w:szCs w:val="28"/>
          <w:lang w:val="en-US"/>
        </w:rPr>
        <w:t>-</w:t>
      </w:r>
      <w:r w:rsidR="00B40141" w:rsidRPr="00A815E0">
        <w:rPr>
          <w:rFonts w:ascii="Times New Roman" w:hAnsi="Times New Roman" w:cs="Times New Roman"/>
          <w:i/>
          <w:sz w:val="28"/>
          <w:szCs w:val="28"/>
          <w:lang w:val="en-US"/>
        </w:rPr>
        <w:t xml:space="preserve">140 project will offer these to user. First, the simplicity in operation (in terms of 24x7 beam usage and dedicated beam parameters); second, the ion specific energy of 4.8 MeV per nucleon will provide the ion range in Si around 50 </w:t>
      </w:r>
      <w:proofErr w:type="spellStart"/>
      <w:r w:rsidRPr="00A815E0">
        <w:rPr>
          <w:rFonts w:ascii="Times New Roman" w:hAnsi="Times New Roman" w:cs="Times New Roman"/>
          <w:i/>
          <w:sz w:val="28"/>
          <w:szCs w:val="28"/>
          <w:lang w:val="en-US"/>
        </w:rPr>
        <w:t>mk</w:t>
      </w:r>
      <w:r w:rsidR="00B40141" w:rsidRPr="00A815E0">
        <w:rPr>
          <w:rFonts w:ascii="Times New Roman" w:hAnsi="Times New Roman" w:cs="Times New Roman"/>
          <w:i/>
          <w:sz w:val="28"/>
          <w:szCs w:val="28"/>
          <w:lang w:val="en-US"/>
        </w:rPr>
        <w:t>m</w:t>
      </w:r>
      <w:proofErr w:type="spellEnd"/>
      <w:r w:rsidR="00B40141" w:rsidRPr="00A815E0">
        <w:rPr>
          <w:rFonts w:ascii="Times New Roman" w:hAnsi="Times New Roman" w:cs="Times New Roman"/>
          <w:i/>
          <w:sz w:val="28"/>
          <w:szCs w:val="28"/>
          <w:lang w:val="en-US"/>
        </w:rPr>
        <w:t xml:space="preserve">; third, the ''beam cocktail'' option (quick switching between ion </w:t>
      </w:r>
      <w:r w:rsidR="009961D1">
        <w:rPr>
          <w:rFonts w:ascii="Times New Roman" w:hAnsi="Times New Roman" w:cs="Times New Roman"/>
          <w:i/>
          <w:sz w:val="28"/>
          <w:szCs w:val="28"/>
          <w:lang w:val="en-US"/>
        </w:rPr>
        <w:t>species</w:t>
      </w:r>
      <w:r w:rsidR="00B40141" w:rsidRPr="00A815E0">
        <w:rPr>
          <w:rFonts w:ascii="Times New Roman" w:hAnsi="Times New Roman" w:cs="Times New Roman"/>
          <w:i/>
          <w:sz w:val="28"/>
          <w:szCs w:val="28"/>
          <w:lang w:val="en-US"/>
        </w:rPr>
        <w:t>)</w:t>
      </w:r>
      <w:r w:rsidR="009961D1">
        <w:rPr>
          <w:rFonts w:ascii="Times New Roman" w:hAnsi="Times New Roman" w:cs="Times New Roman"/>
          <w:i/>
          <w:sz w:val="28"/>
          <w:szCs w:val="28"/>
          <w:lang w:val="en-US"/>
        </w:rPr>
        <w:t xml:space="preserve"> and two independent casemates for experimental setups </w:t>
      </w:r>
      <w:r w:rsidR="00B40141" w:rsidRPr="00A815E0">
        <w:rPr>
          <w:rFonts w:ascii="Times New Roman" w:hAnsi="Times New Roman" w:cs="Times New Roman"/>
          <w:i/>
          <w:sz w:val="28"/>
          <w:szCs w:val="28"/>
          <w:lang w:val="en-US"/>
        </w:rPr>
        <w:t xml:space="preserve"> will extremely boost the time efficiency of beam using for single user (</w:t>
      </w:r>
      <w:r w:rsidR="009961D1">
        <w:rPr>
          <w:rFonts w:ascii="Times New Roman" w:hAnsi="Times New Roman" w:cs="Times New Roman"/>
          <w:i/>
          <w:sz w:val="28"/>
          <w:szCs w:val="28"/>
          <w:lang w:val="en-US"/>
        </w:rPr>
        <w:t xml:space="preserve">example: </w:t>
      </w:r>
      <w:r w:rsidR="00B40141" w:rsidRPr="00A815E0">
        <w:rPr>
          <w:rFonts w:ascii="Times New Roman" w:hAnsi="Times New Roman" w:cs="Times New Roman"/>
          <w:i/>
          <w:sz w:val="28"/>
          <w:szCs w:val="28"/>
          <w:lang w:val="en-US"/>
        </w:rPr>
        <w:t xml:space="preserve">one could obtain usual set of 5 ion species and make the full-program </w:t>
      </w:r>
      <w:r w:rsidR="00081756">
        <w:rPr>
          <w:rFonts w:ascii="Times New Roman" w:hAnsi="Times New Roman" w:cs="Times New Roman"/>
          <w:i/>
          <w:sz w:val="28"/>
          <w:szCs w:val="28"/>
          <w:lang w:val="en-US"/>
        </w:rPr>
        <w:t xml:space="preserve">SEE </w:t>
      </w:r>
      <w:r w:rsidR="00B40141" w:rsidRPr="00A815E0">
        <w:rPr>
          <w:rFonts w:ascii="Times New Roman" w:hAnsi="Times New Roman" w:cs="Times New Roman"/>
          <w:i/>
          <w:sz w:val="28"/>
          <w:szCs w:val="28"/>
          <w:lang w:val="en-US"/>
        </w:rPr>
        <w:t>tests</w:t>
      </w:r>
      <w:r w:rsidRPr="00A815E0">
        <w:rPr>
          <w:rFonts w:ascii="Times New Roman" w:hAnsi="Times New Roman" w:cs="Times New Roman"/>
          <w:i/>
          <w:sz w:val="28"/>
          <w:szCs w:val="28"/>
          <w:lang w:val="en-US"/>
        </w:rPr>
        <w:t xml:space="preserve">  </w:t>
      </w:r>
      <w:r w:rsidR="00B40141" w:rsidRPr="00A815E0">
        <w:rPr>
          <w:rFonts w:ascii="Times New Roman" w:hAnsi="Times New Roman" w:cs="Times New Roman"/>
          <w:i/>
          <w:sz w:val="28"/>
          <w:szCs w:val="28"/>
          <w:lang w:val="en-US"/>
        </w:rPr>
        <w:t xml:space="preserve">in </w:t>
      </w:r>
      <w:r w:rsidR="00CF1999">
        <w:rPr>
          <w:rFonts w:ascii="Times New Roman" w:hAnsi="Times New Roman" w:cs="Times New Roman"/>
          <w:i/>
          <w:sz w:val="28"/>
          <w:szCs w:val="28"/>
          <w:lang w:val="en-US"/>
        </w:rPr>
        <w:t>couples of</w:t>
      </w:r>
      <w:r w:rsidR="00B40141" w:rsidRPr="00A815E0">
        <w:rPr>
          <w:rFonts w:ascii="Times New Roman" w:hAnsi="Times New Roman" w:cs="Times New Roman"/>
          <w:i/>
          <w:sz w:val="28"/>
          <w:szCs w:val="28"/>
          <w:lang w:val="en-US"/>
        </w:rPr>
        <w:t xml:space="preserve"> days).  </w:t>
      </w:r>
    </w:p>
    <w:p w14:paraId="0A3FD0A9" w14:textId="690E1B4E" w:rsidR="00A815E0" w:rsidRPr="00A815E0" w:rsidRDefault="00A815E0" w:rsidP="00A815E0">
      <w:pPr>
        <w:jc w:val="both"/>
        <w:rPr>
          <w:rFonts w:ascii="Times New Roman" w:hAnsi="Times New Roman" w:cs="Times New Roman"/>
          <w:sz w:val="28"/>
          <w:szCs w:val="28"/>
          <w:lang w:val="en-US"/>
        </w:rPr>
      </w:pPr>
      <w:r w:rsidRPr="00A815E0">
        <w:rPr>
          <w:rFonts w:ascii="Times New Roman" w:hAnsi="Times New Roman" w:cs="Times New Roman"/>
          <w:i/>
          <w:sz w:val="28"/>
          <w:szCs w:val="28"/>
          <w:lang w:val="en-US"/>
        </w:rPr>
        <w:t xml:space="preserve">    </w:t>
      </w:r>
      <w:r w:rsidR="00CF1999">
        <w:rPr>
          <w:rFonts w:ascii="Times New Roman" w:hAnsi="Times New Roman" w:cs="Times New Roman"/>
          <w:i/>
          <w:sz w:val="28"/>
          <w:szCs w:val="28"/>
          <w:lang w:val="en-US"/>
        </w:rPr>
        <w:t xml:space="preserve">The status of the project, details and methodology will be presented. </w:t>
      </w:r>
      <w:r w:rsidRPr="00A815E0">
        <w:rPr>
          <w:rFonts w:ascii="Times New Roman" w:hAnsi="Times New Roman" w:cs="Times New Roman"/>
          <w:i/>
          <w:sz w:val="28"/>
          <w:szCs w:val="28"/>
          <w:lang w:val="en-US"/>
        </w:rPr>
        <w:t>The new facility should be available for users in 2026.</w:t>
      </w:r>
    </w:p>
    <w:sectPr w:rsidR="00A815E0" w:rsidRPr="00A81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105B0"/>
    <w:multiLevelType w:val="multilevel"/>
    <w:tmpl w:val="A9AC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92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8A"/>
    <w:rsid w:val="00081756"/>
    <w:rsid w:val="00115AC1"/>
    <w:rsid w:val="00200D34"/>
    <w:rsid w:val="002749F8"/>
    <w:rsid w:val="002835B6"/>
    <w:rsid w:val="00290DB8"/>
    <w:rsid w:val="002E5213"/>
    <w:rsid w:val="003D2C6A"/>
    <w:rsid w:val="004A415C"/>
    <w:rsid w:val="004D0F3F"/>
    <w:rsid w:val="00547D37"/>
    <w:rsid w:val="00551E6B"/>
    <w:rsid w:val="0067414F"/>
    <w:rsid w:val="00972BAC"/>
    <w:rsid w:val="00990EAD"/>
    <w:rsid w:val="009961D1"/>
    <w:rsid w:val="009C073A"/>
    <w:rsid w:val="00A8050A"/>
    <w:rsid w:val="00A815E0"/>
    <w:rsid w:val="00B40141"/>
    <w:rsid w:val="00C3078A"/>
    <w:rsid w:val="00C3597C"/>
    <w:rsid w:val="00CA2E4C"/>
    <w:rsid w:val="00CF1999"/>
    <w:rsid w:val="00D969C8"/>
    <w:rsid w:val="00FF6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1642"/>
  <w15:docId w15:val="{C9AA623A-9E7D-4894-8498-40171196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Title">
    <w:name w:val="Abstract Title"/>
    <w:next w:val="a3"/>
    <w:uiPriority w:val="2"/>
    <w:rsid w:val="002749F8"/>
    <w:pPr>
      <w:spacing w:after="60" w:line="240" w:lineRule="auto"/>
    </w:pPr>
    <w:rPr>
      <w:rFonts w:ascii="Times New Roman" w:eastAsia="Times New Roman" w:hAnsi="Times New Roman" w:cs="Times New Roman"/>
      <w:i/>
      <w:kern w:val="16"/>
      <w:sz w:val="24"/>
      <w:szCs w:val="24"/>
      <w:lang w:val="en-GB"/>
    </w:rPr>
  </w:style>
  <w:style w:type="paragraph" w:styleId="a3">
    <w:name w:val="Body Text Indent"/>
    <w:basedOn w:val="a"/>
    <w:link w:val="a4"/>
    <w:uiPriority w:val="99"/>
    <w:semiHidden/>
    <w:unhideWhenUsed/>
    <w:rsid w:val="002749F8"/>
    <w:pPr>
      <w:spacing w:after="120"/>
      <w:ind w:left="360"/>
    </w:pPr>
  </w:style>
  <w:style w:type="character" w:customStyle="1" w:styleId="a4">
    <w:name w:val="Основной текст с отступом Знак"/>
    <w:basedOn w:val="a0"/>
    <w:link w:val="a3"/>
    <w:uiPriority w:val="99"/>
    <w:semiHidden/>
    <w:rsid w:val="002749F8"/>
  </w:style>
  <w:style w:type="paragraph" w:customStyle="1" w:styleId="my-0">
    <w:name w:val="my-0"/>
    <w:basedOn w:val="a"/>
    <w:rsid w:val="00D969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ACoWBodyTextIndent">
    <w:name w:val="JACoW_Body Text Indent"/>
    <w:basedOn w:val="a3"/>
    <w:link w:val="JACoWBodyTextIndentChar"/>
    <w:qFormat/>
    <w:rsid w:val="00D969C8"/>
    <w:pPr>
      <w:spacing w:after="0" w:line="240" w:lineRule="auto"/>
      <w:ind w:left="0" w:firstLine="187"/>
      <w:jc w:val="both"/>
    </w:pPr>
    <w:rPr>
      <w:rFonts w:ascii="Times New Roman" w:eastAsia="Times New Roman" w:hAnsi="Times New Roman" w:cs="Times New Roman"/>
      <w:kern w:val="16"/>
      <w:sz w:val="20"/>
      <w:szCs w:val="20"/>
      <w:lang w:val="en-GB"/>
    </w:rPr>
  </w:style>
  <w:style w:type="character" w:customStyle="1" w:styleId="JACoWBodyTextIndentChar">
    <w:name w:val="JACoW_Body Text Indent Char"/>
    <w:basedOn w:val="a4"/>
    <w:link w:val="JACoWBodyTextIndent"/>
    <w:rsid w:val="00D969C8"/>
    <w:rPr>
      <w:rFonts w:ascii="Times New Roman" w:eastAsia="Times New Roman" w:hAnsi="Times New Roman" w:cs="Times New Roman"/>
      <w:kern w:val="16"/>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68840">
      <w:bodyDiv w:val="1"/>
      <w:marLeft w:val="0"/>
      <w:marRight w:val="0"/>
      <w:marTop w:val="0"/>
      <w:marBottom w:val="0"/>
      <w:divBdr>
        <w:top w:val="none" w:sz="0" w:space="0" w:color="auto"/>
        <w:left w:val="none" w:sz="0" w:space="0" w:color="auto"/>
        <w:bottom w:val="none" w:sz="0" w:space="0" w:color="auto"/>
        <w:right w:val="none" w:sz="0" w:space="0" w:color="auto"/>
      </w:divBdr>
    </w:div>
    <w:div w:id="1312245918">
      <w:bodyDiv w:val="1"/>
      <w:marLeft w:val="0"/>
      <w:marRight w:val="0"/>
      <w:marTop w:val="0"/>
      <w:marBottom w:val="0"/>
      <w:divBdr>
        <w:top w:val="none" w:sz="0" w:space="0" w:color="auto"/>
        <w:left w:val="none" w:sz="0" w:space="0" w:color="auto"/>
        <w:bottom w:val="none" w:sz="0" w:space="0" w:color="auto"/>
        <w:right w:val="none" w:sz="0" w:space="0" w:color="auto"/>
      </w:divBdr>
    </w:div>
    <w:div w:id="18481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dc:creator>
  <cp:lastModifiedBy>Semen Mitrofanov</cp:lastModifiedBy>
  <cp:revision>7</cp:revision>
  <dcterms:created xsi:type="dcterms:W3CDTF">2025-07-04T13:37:00Z</dcterms:created>
  <dcterms:modified xsi:type="dcterms:W3CDTF">2025-07-04T15:01:00Z</dcterms:modified>
</cp:coreProperties>
</file>